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14" w:rsidRDefault="00746C14" w:rsidP="00746C14">
      <w:pPr>
        <w:widowControl w:val="0"/>
        <w:autoSpaceDE w:val="0"/>
        <w:autoSpaceDN w:val="0"/>
        <w:spacing w:before="73" w:after="0" w:line="276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C14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</w:t>
      </w:r>
      <w:r w:rsidRPr="00746C1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46C1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программе по технологии</w:t>
      </w:r>
      <w:r w:rsidRPr="00746C1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46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5-9 </w:t>
      </w:r>
      <w:proofErr w:type="gramStart"/>
      <w:r w:rsidRPr="00746C1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.</w:t>
      </w:r>
      <w:proofErr w:type="gramEnd"/>
    </w:p>
    <w:p w:rsidR="00BA7189" w:rsidRPr="00746C14" w:rsidRDefault="00BA7189" w:rsidP="00746C14">
      <w:pPr>
        <w:widowControl w:val="0"/>
        <w:autoSpaceDE w:val="0"/>
        <w:autoSpaceDN w:val="0"/>
        <w:spacing w:before="73" w:after="0" w:line="276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69" w:right="35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программы воспитания.</w:t>
      </w:r>
    </w:p>
    <w:p w:rsidR="00BA7189" w:rsidRPr="00BA7189" w:rsidRDefault="00BA7189" w:rsidP="00BA7189">
      <w:pPr>
        <w:widowControl w:val="0"/>
        <w:autoSpaceDE w:val="0"/>
        <w:autoSpaceDN w:val="0"/>
        <w:spacing w:before="179" w:after="0" w:line="240" w:lineRule="auto"/>
        <w:ind w:left="278" w:right="35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«Технология»: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идёт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неразрывно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освоением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моделей.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A7189"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71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BA7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уровня освоения технологий.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1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BA71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A71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модульному</w:t>
      </w:r>
      <w:r w:rsidRPr="00BA71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принципу.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78" w:right="35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Модульность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курсов.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создаёт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траекторий, что является основополагающим принципом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общеобразовательного курса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BA7189" w:rsidRPr="00BA7189" w:rsidRDefault="00BA7189" w:rsidP="00BA7189">
      <w:pPr>
        <w:widowControl w:val="0"/>
        <w:autoSpaceDE w:val="0"/>
        <w:autoSpaceDN w:val="0"/>
        <w:spacing w:before="5" w:after="0" w:line="274" w:lineRule="exact"/>
        <w:ind w:left="113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BA7189">
        <w:rPr>
          <w:rFonts w:ascii="Times New Roman" w:eastAsia="Times New Roman" w:hAnsi="Times New Roman" w:cs="Times New Roman"/>
          <w:b/>
          <w:i/>
          <w:sz w:val="24"/>
        </w:rPr>
        <w:t>Модуль</w:t>
      </w:r>
      <w:r w:rsidRPr="00BA7189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«Производство</w:t>
      </w:r>
      <w:r w:rsidRPr="00BA7189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BA7189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технология»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78" w:right="358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В модуле в явном виде содержится сформулированный выше методический принцип</w:t>
      </w:r>
      <w:r w:rsidRPr="00BA71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 подходы к его реализации в различных сферах. Освоение содержания данного модуля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осуществляется на протяжении всего курса «Технология» с 5 по 9класс. Содержание модуля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построено по «восходящему» принципу: от умений реализации имеющихся технологий к их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оценке и совершенствованию, а от них — к знаниям и умениям, позволяющим создавать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A71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диалектике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BA718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методами создания значимых</w:t>
      </w:r>
      <w:r w:rsidRPr="00BA7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для человека</w:t>
      </w:r>
      <w:r w:rsidRPr="00BA71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продуктов.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78" w:right="358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BA71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A7189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BA71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BA71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когнитивную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область.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фундаментальные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составляющие цифрового социума: данные, информация, знание. Трансформация данных 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информацию и информации в знание в условиях появления феномена «больших данных»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является одной из значимых и востребованных в профессиональной сфере технологий 4-й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промышленной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революции.</w:t>
      </w:r>
    </w:p>
    <w:p w:rsidR="00BA7189" w:rsidRPr="00BA7189" w:rsidRDefault="00BA7189" w:rsidP="00BA7189">
      <w:pPr>
        <w:widowControl w:val="0"/>
        <w:autoSpaceDE w:val="0"/>
        <w:autoSpaceDN w:val="0"/>
        <w:spacing w:before="3" w:after="0" w:line="274" w:lineRule="exact"/>
        <w:ind w:left="113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proofErr w:type="gramStart"/>
      <w:r w:rsidRPr="00BA7189">
        <w:rPr>
          <w:rFonts w:ascii="Times New Roman" w:eastAsia="Times New Roman" w:hAnsi="Times New Roman" w:cs="Times New Roman"/>
          <w:b/>
          <w:i/>
          <w:sz w:val="24"/>
        </w:rPr>
        <w:t>Модуль«</w:t>
      </w:r>
      <w:proofErr w:type="gramEnd"/>
      <w:r w:rsidRPr="00BA7189">
        <w:rPr>
          <w:rFonts w:ascii="Times New Roman" w:eastAsia="Times New Roman" w:hAnsi="Times New Roman" w:cs="Times New Roman"/>
          <w:b/>
          <w:i/>
          <w:sz w:val="24"/>
        </w:rPr>
        <w:t>Технологии</w:t>
      </w:r>
      <w:proofErr w:type="spellEnd"/>
      <w:r w:rsidRPr="00BA7189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обработки</w:t>
      </w:r>
      <w:r w:rsidRPr="00BA7189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материалов</w:t>
      </w:r>
      <w:r w:rsidRPr="00BA7189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BA7189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пищевых</w:t>
      </w:r>
      <w:r w:rsidRPr="00BA7189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i/>
          <w:sz w:val="24"/>
        </w:rPr>
        <w:t>продуктов»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78" w:right="35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В данном модуле на конкретных примерах показана реализация общих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положений,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сформулированных в модуле «Производство и технологии». Освоение технологии ведётся по</w:t>
      </w:r>
      <w:r w:rsidRPr="00BA71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единой схеме, которая реализуется во всех без исключения модулях. Разумеется, в каждом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A71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BA71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названной</w:t>
      </w:r>
      <w:r w:rsidRPr="00BA71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схемы.</w:t>
      </w:r>
      <w:r w:rsidRPr="00BA71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BA71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A718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усиливают общую идею об универсальном характере технологического подхода. Основная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цель данного модуля: освоить умения реализации уже имеющихся технологий. Значительное</w:t>
      </w:r>
      <w:r w:rsidRPr="00BA71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технологиям</w:t>
      </w:r>
      <w:r w:rsidRPr="00BA71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создания уникальных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78" w:right="35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BA71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BA71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A71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A71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BA71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A71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BA71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приоритетам</w:t>
      </w:r>
      <w:r w:rsidRPr="00BA71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научно-технологического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189" w:rsidRPr="00BA7189" w:rsidRDefault="00BA7189" w:rsidP="00BA7189">
      <w:pPr>
        <w:widowControl w:val="0"/>
        <w:autoSpaceDE w:val="0"/>
        <w:autoSpaceDN w:val="0"/>
        <w:spacing w:before="73" w:after="0" w:line="240" w:lineRule="auto"/>
        <w:ind w:lef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A71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1310"/>
        <w:jc w:val="both"/>
        <w:rPr>
          <w:rFonts w:ascii="Times New Roman" w:eastAsia="Times New Roman" w:hAnsi="Times New Roman" w:cs="Times New Roman"/>
          <w:sz w:val="24"/>
        </w:rPr>
      </w:pPr>
      <w:r w:rsidRPr="00BA7189">
        <w:rPr>
          <w:rFonts w:ascii="Times New Roman" w:eastAsia="Times New Roman" w:hAnsi="Times New Roman" w:cs="Times New Roman"/>
          <w:b/>
          <w:sz w:val="24"/>
        </w:rPr>
        <w:t>Задачами</w:t>
      </w:r>
      <w:r w:rsidRPr="00BA718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</w:rPr>
        <w:t>курса</w:t>
      </w:r>
      <w:r w:rsidRPr="00BA718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</w:rPr>
        <w:t>технологии</w:t>
      </w:r>
      <w:r w:rsidRPr="00BA718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</w:rPr>
        <w:t>являются:</w:t>
      </w:r>
    </w:p>
    <w:p w:rsidR="00BA7189" w:rsidRPr="00BA7189" w:rsidRDefault="00BA7189" w:rsidP="00BA7189">
      <w:pPr>
        <w:widowControl w:val="0"/>
        <w:autoSpaceDE w:val="0"/>
        <w:autoSpaceDN w:val="0"/>
        <w:spacing w:before="2" w:after="0" w:line="292" w:lineRule="exact"/>
        <w:ind w:lef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Symbol" w:eastAsia="Times New Roman" w:hAnsi="Symbol" w:cs="Times New Roman"/>
          <w:sz w:val="24"/>
          <w:szCs w:val="24"/>
        </w:rPr>
        <w:t>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BA71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BA7189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BA7189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BA718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A718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BA718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ind w:left="278"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«Технология» как необходимым компонентом общей культуры человека цифрового социума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 актуальными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для жизни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социуме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технологиями;</w:t>
      </w:r>
    </w:p>
    <w:p w:rsidR="00BA7189" w:rsidRPr="00BA7189" w:rsidRDefault="00BA7189" w:rsidP="00BA7189">
      <w:pPr>
        <w:widowControl w:val="0"/>
        <w:autoSpaceDE w:val="0"/>
        <w:autoSpaceDN w:val="0"/>
        <w:spacing w:before="1" w:after="0" w:line="240" w:lineRule="auto"/>
        <w:ind w:left="278" w:right="35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Symbol" w:eastAsia="Times New Roman" w:hAnsi="Symbol" w:cs="Times New Roman"/>
          <w:sz w:val="24"/>
          <w:szCs w:val="24"/>
        </w:rPr>
        <w:t>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трудовыми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технологическими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преобразованию материи, энергии и информации в соответствии с поставленными целями,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экономических,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экологических,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критериев,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BA71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BA7189" w:rsidRPr="00BA7189" w:rsidRDefault="00BA7189" w:rsidP="00BA7189">
      <w:pPr>
        <w:widowControl w:val="0"/>
        <w:autoSpaceDE w:val="0"/>
        <w:autoSpaceDN w:val="0"/>
        <w:spacing w:before="1" w:after="0" w:line="237" w:lineRule="auto"/>
        <w:ind w:left="278" w:right="3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Symbol" w:eastAsia="Times New Roman" w:hAnsi="Symbol" w:cs="Times New Roman"/>
          <w:sz w:val="24"/>
          <w:szCs w:val="24"/>
        </w:rPr>
        <w:t>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71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A71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A71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A718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готовности к</w:t>
      </w:r>
      <w:r w:rsidRPr="00BA71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предложению</w:t>
      </w:r>
      <w:r w:rsidRPr="00BA71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BA71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BA71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BA71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A7189" w:rsidRPr="00BA7189">
          <w:pgSz w:w="11900" w:h="16860"/>
          <w:pgMar w:top="780" w:right="480" w:bottom="280" w:left="1140" w:header="720" w:footer="720" w:gutter="0"/>
          <w:cols w:space="720"/>
        </w:sectPr>
      </w:pPr>
    </w:p>
    <w:p w:rsidR="00BA7189" w:rsidRPr="00BA7189" w:rsidRDefault="00BA7189" w:rsidP="00BA7189">
      <w:pPr>
        <w:widowControl w:val="0"/>
        <w:autoSpaceDE w:val="0"/>
        <w:autoSpaceDN w:val="0"/>
        <w:spacing w:before="4" w:after="0" w:line="237" w:lineRule="auto"/>
        <w:ind w:left="278" w:right="3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Symbol" w:eastAsia="Times New Roman" w:hAnsi="Symbol" w:cs="Times New Roman"/>
          <w:sz w:val="24"/>
          <w:szCs w:val="24"/>
        </w:rPr>
        <w:lastRenderedPageBreak/>
        <w:t>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цифровых инструментов и программных сервисов, а также когнитивных инструментов 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BA7189" w:rsidRPr="00BA7189" w:rsidRDefault="00BA7189" w:rsidP="00BA7189">
      <w:pPr>
        <w:widowControl w:val="0"/>
        <w:autoSpaceDE w:val="0"/>
        <w:autoSpaceDN w:val="0"/>
        <w:spacing w:before="8" w:after="0" w:line="237" w:lineRule="auto"/>
        <w:ind w:left="278" w:right="3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Symbol" w:eastAsia="Times New Roman" w:hAnsi="Symbol" w:cs="Times New Roman"/>
          <w:sz w:val="24"/>
          <w:szCs w:val="24"/>
        </w:rPr>
        <w:t>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подготовки к будущей профессиональной деятельности, владение методиками оценки своих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предпочтений.</w:t>
      </w:r>
    </w:p>
    <w:p w:rsidR="00BA7189" w:rsidRPr="00BA7189" w:rsidRDefault="00BA7189" w:rsidP="00BA7189">
      <w:pPr>
        <w:widowControl w:val="0"/>
        <w:autoSpaceDE w:val="0"/>
        <w:autoSpaceDN w:val="0"/>
        <w:spacing w:before="3" w:after="0" w:line="240" w:lineRule="auto"/>
        <w:ind w:left="278" w:right="35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Как подчёркивается в Концепции преподавания предметной области «Технология»,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ведущей формой учебной деятельности, направленной на достижение поставленных целей,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A71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цикле:</w:t>
      </w:r>
      <w:r w:rsidRPr="00BA71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A71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формулирования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BA71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BA71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до получения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достигается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многообразия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аспектов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процесса, включая личностные интересы обучающихся. При этом разработка и реализация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масштабах,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A7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7189">
        <w:rPr>
          <w:rFonts w:ascii="Times New Roman" w:eastAsia="Times New Roman" w:hAnsi="Times New Roman" w:cs="Times New Roman"/>
          <w:sz w:val="24"/>
          <w:szCs w:val="24"/>
        </w:rPr>
        <w:t>предметах.</w:t>
      </w:r>
    </w:p>
    <w:p w:rsidR="00BA7189" w:rsidRPr="00BA7189" w:rsidRDefault="00BA7189" w:rsidP="00BA7189">
      <w:pPr>
        <w:widowControl w:val="0"/>
        <w:autoSpaceDE w:val="0"/>
        <w:autoSpaceDN w:val="0"/>
        <w:spacing w:before="76" w:after="0" w:line="250" w:lineRule="exact"/>
        <w:ind w:left="269" w:right="359"/>
        <w:jc w:val="center"/>
        <w:rPr>
          <w:rFonts w:ascii="Times New Roman" w:eastAsia="Times New Roman" w:hAnsi="Times New Roman" w:cs="Times New Roman"/>
          <w:b/>
        </w:rPr>
      </w:pPr>
      <w:r w:rsidRPr="00BA7189">
        <w:rPr>
          <w:rFonts w:ascii="Times New Roman" w:eastAsia="Times New Roman" w:hAnsi="Times New Roman" w:cs="Times New Roman"/>
          <w:b/>
        </w:rPr>
        <w:t>МЕСТО</w:t>
      </w:r>
      <w:r w:rsidRPr="00BA718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BA7189">
        <w:rPr>
          <w:rFonts w:ascii="Times New Roman" w:eastAsia="Times New Roman" w:hAnsi="Times New Roman" w:cs="Times New Roman"/>
          <w:b/>
        </w:rPr>
        <w:t>ПРЕДМЕТА</w:t>
      </w:r>
      <w:r w:rsidRPr="00BA718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BA7189">
        <w:rPr>
          <w:rFonts w:ascii="Times New Roman" w:eastAsia="Times New Roman" w:hAnsi="Times New Roman" w:cs="Times New Roman"/>
          <w:b/>
        </w:rPr>
        <w:t>В</w:t>
      </w:r>
      <w:r w:rsidRPr="00BA718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BA7189">
        <w:rPr>
          <w:rFonts w:ascii="Times New Roman" w:eastAsia="Times New Roman" w:hAnsi="Times New Roman" w:cs="Times New Roman"/>
          <w:b/>
        </w:rPr>
        <w:t>УЧЕБНОМ</w:t>
      </w:r>
      <w:r w:rsidRPr="00BA718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BA7189">
        <w:rPr>
          <w:rFonts w:ascii="Times New Roman" w:eastAsia="Times New Roman" w:hAnsi="Times New Roman" w:cs="Times New Roman"/>
          <w:b/>
        </w:rPr>
        <w:t>ПЛАНЕ</w:t>
      </w:r>
    </w:p>
    <w:p w:rsidR="00BA7189" w:rsidRPr="00BA7189" w:rsidRDefault="00BA7189" w:rsidP="00BA7189">
      <w:pPr>
        <w:widowControl w:val="0"/>
        <w:autoSpaceDE w:val="0"/>
        <w:autoSpaceDN w:val="0"/>
        <w:spacing w:after="0" w:line="250" w:lineRule="exact"/>
        <w:ind w:left="2056"/>
        <w:rPr>
          <w:rFonts w:ascii="Times New Roman" w:eastAsia="Times New Roman" w:hAnsi="Times New Roman" w:cs="Times New Roman"/>
        </w:rPr>
      </w:pPr>
      <w:r w:rsidRPr="00BA7189">
        <w:rPr>
          <w:rFonts w:ascii="Times New Roman" w:eastAsia="Times New Roman" w:hAnsi="Times New Roman" w:cs="Times New Roman"/>
        </w:rPr>
        <w:t>На</w:t>
      </w:r>
      <w:r w:rsidRPr="00BA7189">
        <w:rPr>
          <w:rFonts w:ascii="Times New Roman" w:eastAsia="Times New Roman" w:hAnsi="Times New Roman" w:cs="Times New Roman"/>
          <w:spacing w:val="-2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изучение</w:t>
      </w:r>
      <w:r w:rsidRPr="00BA7189">
        <w:rPr>
          <w:rFonts w:ascii="Times New Roman" w:eastAsia="Times New Roman" w:hAnsi="Times New Roman" w:cs="Times New Roman"/>
          <w:spacing w:val="-1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курса</w:t>
      </w:r>
      <w:r w:rsidRPr="00BA7189">
        <w:rPr>
          <w:rFonts w:ascii="Times New Roman" w:eastAsia="Times New Roman" w:hAnsi="Times New Roman" w:cs="Times New Roman"/>
          <w:spacing w:val="-1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технология</w:t>
      </w:r>
      <w:r w:rsidRPr="00BA7189">
        <w:rPr>
          <w:rFonts w:ascii="Times New Roman" w:eastAsia="Times New Roman" w:hAnsi="Times New Roman" w:cs="Times New Roman"/>
          <w:spacing w:val="52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в</w:t>
      </w:r>
      <w:r w:rsidRPr="00BA7189">
        <w:rPr>
          <w:rFonts w:ascii="Times New Roman" w:eastAsia="Times New Roman" w:hAnsi="Times New Roman" w:cs="Times New Roman"/>
          <w:spacing w:val="-2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каждом</w:t>
      </w:r>
      <w:r w:rsidRPr="00BA7189">
        <w:rPr>
          <w:rFonts w:ascii="Times New Roman" w:eastAsia="Times New Roman" w:hAnsi="Times New Roman" w:cs="Times New Roman"/>
          <w:spacing w:val="-3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классе</w:t>
      </w:r>
      <w:r w:rsidRPr="00BA7189">
        <w:rPr>
          <w:rFonts w:ascii="Times New Roman" w:eastAsia="Times New Roman" w:hAnsi="Times New Roman" w:cs="Times New Roman"/>
          <w:spacing w:val="-3"/>
        </w:rPr>
        <w:t xml:space="preserve"> </w:t>
      </w:r>
      <w:r w:rsidRPr="00BA7189">
        <w:rPr>
          <w:rFonts w:ascii="Times New Roman" w:eastAsia="Times New Roman" w:hAnsi="Times New Roman" w:cs="Times New Roman"/>
        </w:rPr>
        <w:t>отводится:</w:t>
      </w:r>
    </w:p>
    <w:p w:rsidR="00BA7189" w:rsidRPr="00BA7189" w:rsidRDefault="00BA7189" w:rsidP="00BA718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Normal"/>
        <w:tblW w:w="0" w:type="auto"/>
        <w:tblInd w:w="2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700"/>
        <w:gridCol w:w="2160"/>
      </w:tblGrid>
      <w:tr w:rsidR="00BA7189" w:rsidRPr="00BA7189" w:rsidTr="00F10135">
        <w:trPr>
          <w:trHeight w:val="251"/>
        </w:trPr>
        <w:tc>
          <w:tcPr>
            <w:tcW w:w="1140" w:type="dxa"/>
          </w:tcPr>
          <w:p w:rsidR="00BA7189" w:rsidRPr="00BA7189" w:rsidRDefault="00BA7189" w:rsidP="00BA7189">
            <w:pPr>
              <w:spacing w:line="232" w:lineRule="exact"/>
              <w:ind w:right="46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189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A7189">
              <w:rPr>
                <w:rFonts w:ascii="Times New Roman" w:eastAsia="Times New Roman" w:hAnsi="Times New Roman" w:cs="Times New Roman"/>
                <w:lang w:val="ru-RU"/>
              </w:rPr>
              <w:t>Кол-во</w:t>
            </w:r>
            <w:r w:rsidRPr="00BA718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A7189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  <w:r w:rsidRPr="00BA718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A718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A718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A7189"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189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BA718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A7189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 w:rsidRPr="00BA718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A7189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BA7189" w:rsidRPr="00BA7189" w:rsidTr="00F10135">
        <w:trPr>
          <w:trHeight w:val="254"/>
        </w:trPr>
        <w:tc>
          <w:tcPr>
            <w:tcW w:w="1140" w:type="dxa"/>
          </w:tcPr>
          <w:p w:rsidR="00BA7189" w:rsidRPr="00BA7189" w:rsidRDefault="00BA7189" w:rsidP="00BA7189">
            <w:pPr>
              <w:spacing w:line="234" w:lineRule="exact"/>
              <w:ind w:right="504"/>
              <w:jc w:val="right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line="234" w:lineRule="exact"/>
              <w:ind w:left="894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BA7189" w:rsidRPr="00BA7189" w:rsidTr="00F10135">
        <w:trPr>
          <w:trHeight w:val="254"/>
        </w:trPr>
        <w:tc>
          <w:tcPr>
            <w:tcW w:w="1140" w:type="dxa"/>
          </w:tcPr>
          <w:p w:rsidR="00BA7189" w:rsidRPr="00BA7189" w:rsidRDefault="00BA7189" w:rsidP="00BA7189">
            <w:pPr>
              <w:spacing w:line="234" w:lineRule="exact"/>
              <w:ind w:right="504"/>
              <w:jc w:val="right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line="234" w:lineRule="exact"/>
              <w:ind w:left="894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BA7189" w:rsidRPr="00BA7189" w:rsidTr="00F10135">
        <w:trPr>
          <w:trHeight w:val="251"/>
        </w:trPr>
        <w:tc>
          <w:tcPr>
            <w:tcW w:w="1140" w:type="dxa"/>
          </w:tcPr>
          <w:p w:rsidR="00BA7189" w:rsidRPr="00BA7189" w:rsidRDefault="00BA7189" w:rsidP="00BA7189">
            <w:pPr>
              <w:spacing w:line="232" w:lineRule="exact"/>
              <w:ind w:right="504"/>
              <w:jc w:val="right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line="232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line="232" w:lineRule="exact"/>
              <w:ind w:left="894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BA7189" w:rsidRPr="00BA7189" w:rsidTr="00F10135">
        <w:trPr>
          <w:trHeight w:val="254"/>
        </w:trPr>
        <w:tc>
          <w:tcPr>
            <w:tcW w:w="1140" w:type="dxa"/>
          </w:tcPr>
          <w:p w:rsidR="00BA7189" w:rsidRPr="00BA7189" w:rsidRDefault="00BA7189" w:rsidP="00BA7189">
            <w:pPr>
              <w:spacing w:line="234" w:lineRule="exact"/>
              <w:ind w:right="504"/>
              <w:jc w:val="right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line="234" w:lineRule="exact"/>
              <w:ind w:left="894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A7189" w:rsidRPr="00BA7189" w:rsidTr="00F10135">
        <w:trPr>
          <w:trHeight w:val="251"/>
        </w:trPr>
        <w:tc>
          <w:tcPr>
            <w:tcW w:w="1140" w:type="dxa"/>
          </w:tcPr>
          <w:p w:rsidR="00BA7189" w:rsidRPr="00BA7189" w:rsidRDefault="00BA7189" w:rsidP="00BA7189">
            <w:pPr>
              <w:spacing w:line="232" w:lineRule="exact"/>
              <w:ind w:right="504"/>
              <w:jc w:val="right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line="232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line="232" w:lineRule="exact"/>
              <w:ind w:left="894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BA7189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A7189" w:rsidRPr="00BA7189" w:rsidTr="00F10135">
        <w:trPr>
          <w:trHeight w:val="253"/>
        </w:trPr>
        <w:tc>
          <w:tcPr>
            <w:tcW w:w="1140" w:type="dxa"/>
          </w:tcPr>
          <w:p w:rsidR="00BA7189" w:rsidRPr="00BA7189" w:rsidRDefault="00BA7189" w:rsidP="00BA718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</w:tcPr>
          <w:p w:rsidR="00BA7189" w:rsidRPr="00BA7189" w:rsidRDefault="00BA7189" w:rsidP="00BA7189">
            <w:pPr>
              <w:spacing w:before="1" w:line="233" w:lineRule="exact"/>
              <w:ind w:left="827"/>
              <w:rPr>
                <w:rFonts w:ascii="Times New Roman" w:eastAsia="Times New Roman" w:hAnsi="Times New Roman" w:cs="Times New Roman"/>
                <w:b/>
              </w:rPr>
            </w:pPr>
            <w:r w:rsidRPr="00BA718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60" w:type="dxa"/>
          </w:tcPr>
          <w:p w:rsidR="00BA7189" w:rsidRPr="00BA7189" w:rsidRDefault="00BA7189" w:rsidP="00BA7189">
            <w:pPr>
              <w:spacing w:before="1" w:line="233" w:lineRule="exact"/>
              <w:ind w:left="894" w:right="8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7189"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</w:tr>
    </w:tbl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A7189" w:rsidRDefault="00247915" w:rsidP="002479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4A3982" w:rsidRDefault="004A3982" w:rsidP="00247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7915" w:rsidRDefault="004A3982" w:rsidP="00BA7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Технология 5 класс: </w:t>
      </w:r>
      <w:proofErr w:type="gramStart"/>
      <w:r>
        <w:rPr>
          <w:rFonts w:ascii="Times New Roman" w:eastAsia="Times New Roman" w:hAnsi="Times New Roman" w:cs="Times New Roman"/>
        </w:rPr>
        <w:t xml:space="preserve">учебник  </w:t>
      </w:r>
      <w:proofErr w:type="spellStart"/>
      <w:r>
        <w:rPr>
          <w:rFonts w:ascii="Times New Roman" w:eastAsia="Times New Roman" w:hAnsi="Times New Roman" w:cs="Times New Roman"/>
        </w:rPr>
        <w:t>Е.С.Глозман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.-Москва .Просвещение,2023.</w:t>
      </w:r>
    </w:p>
    <w:p w:rsidR="004A3982" w:rsidRDefault="004A3982" w:rsidP="004A39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Технология 6</w:t>
      </w:r>
      <w:r>
        <w:rPr>
          <w:rFonts w:ascii="Times New Roman" w:eastAsia="Times New Roman" w:hAnsi="Times New Roman" w:cs="Times New Roman"/>
        </w:rPr>
        <w:t xml:space="preserve"> класс: </w:t>
      </w:r>
      <w:proofErr w:type="gramStart"/>
      <w:r>
        <w:rPr>
          <w:rFonts w:ascii="Times New Roman" w:eastAsia="Times New Roman" w:hAnsi="Times New Roman" w:cs="Times New Roman"/>
        </w:rPr>
        <w:t xml:space="preserve">учебник  </w:t>
      </w:r>
      <w:proofErr w:type="spellStart"/>
      <w:r>
        <w:rPr>
          <w:rFonts w:ascii="Times New Roman" w:eastAsia="Times New Roman" w:hAnsi="Times New Roman" w:cs="Times New Roman"/>
        </w:rPr>
        <w:t>Е.С.Глозман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.-Москва .Просвещение,2023.</w:t>
      </w:r>
    </w:p>
    <w:p w:rsidR="004A3982" w:rsidRDefault="004A3982" w:rsidP="004A39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Технология 7</w:t>
      </w:r>
      <w:r>
        <w:rPr>
          <w:rFonts w:ascii="Times New Roman" w:eastAsia="Times New Roman" w:hAnsi="Times New Roman" w:cs="Times New Roman"/>
        </w:rPr>
        <w:t xml:space="preserve"> класс: </w:t>
      </w:r>
      <w:proofErr w:type="gramStart"/>
      <w:r>
        <w:rPr>
          <w:rFonts w:ascii="Times New Roman" w:eastAsia="Times New Roman" w:hAnsi="Times New Roman" w:cs="Times New Roman"/>
        </w:rPr>
        <w:t xml:space="preserve">учебник  </w:t>
      </w:r>
      <w:proofErr w:type="spellStart"/>
      <w:r>
        <w:rPr>
          <w:rFonts w:ascii="Times New Roman" w:eastAsia="Times New Roman" w:hAnsi="Times New Roman" w:cs="Times New Roman"/>
        </w:rPr>
        <w:t>Е.С.Глозман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.-Москва .Просвещение,2022</w:t>
      </w:r>
      <w:r>
        <w:rPr>
          <w:rFonts w:ascii="Times New Roman" w:eastAsia="Times New Roman" w:hAnsi="Times New Roman" w:cs="Times New Roman"/>
        </w:rPr>
        <w:t>.</w:t>
      </w:r>
    </w:p>
    <w:p w:rsidR="004A3982" w:rsidRDefault="004A3982" w:rsidP="004A39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Технология 8-9</w:t>
      </w:r>
      <w:r>
        <w:rPr>
          <w:rFonts w:ascii="Times New Roman" w:eastAsia="Times New Roman" w:hAnsi="Times New Roman" w:cs="Times New Roman"/>
        </w:rPr>
        <w:t xml:space="preserve"> класс: </w:t>
      </w:r>
      <w:proofErr w:type="gramStart"/>
      <w:r>
        <w:rPr>
          <w:rFonts w:ascii="Times New Roman" w:eastAsia="Times New Roman" w:hAnsi="Times New Roman" w:cs="Times New Roman"/>
        </w:rPr>
        <w:t xml:space="preserve">учебник  </w:t>
      </w:r>
      <w:proofErr w:type="spellStart"/>
      <w:r>
        <w:rPr>
          <w:rFonts w:ascii="Times New Roman" w:eastAsia="Times New Roman" w:hAnsi="Times New Roman" w:cs="Times New Roman"/>
        </w:rPr>
        <w:t>Е.С.Глозман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.-Москва .Просвещение,2021</w:t>
      </w:r>
      <w:r>
        <w:rPr>
          <w:rFonts w:ascii="Times New Roman" w:eastAsia="Times New Roman" w:hAnsi="Times New Roman" w:cs="Times New Roman"/>
        </w:rPr>
        <w:t>.</w:t>
      </w:r>
    </w:p>
    <w:p w:rsidR="004A3982" w:rsidRDefault="004A3982" w:rsidP="00BA7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1. Модуль 1. Производство </w:t>
      </w:r>
      <w:hyperlink r:id="rId5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2. Модуль 2. Технология </w:t>
      </w:r>
      <w:hyperlink r:id="rId6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3. Модуль 3. Техника </w:t>
      </w:r>
      <w:hyperlink r:id="rId7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4. Модуль 4. Технологии получения, обработки, преобразования и использования материалов. </w:t>
      </w:r>
      <w:hyperlink r:id="rId8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5. Модуль 5. Технологии обработки овощей 8 </w:t>
      </w:r>
      <w:hyperlink r:id="rId9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6. Модуль 6. Технологии получения, преобразования и использования энергии </w:t>
      </w:r>
      <w:hyperlink r:id="rId10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7. Модуль 7. Технологии получения, обработки и использования информации. </w:t>
      </w:r>
      <w:hyperlink r:id="rId11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8. Модуль 8. Технологии растениеводства </w:t>
      </w:r>
      <w:hyperlink r:id="rId12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9. Модуль 9. Животный мир в </w:t>
      </w:r>
      <w:proofErr w:type="spellStart"/>
      <w:r w:rsidRPr="006065D0">
        <w:rPr>
          <w:rFonts w:ascii="Times New Roman" w:eastAsia="Bookman Old Style" w:hAnsi="Times New Roman" w:cs="Times New Roman"/>
          <w:sz w:val="24"/>
          <w:szCs w:val="24"/>
        </w:rPr>
        <w:t>техносфере</w:t>
      </w:r>
      <w:proofErr w:type="spellEnd"/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hyperlink r:id="rId13" w:history="1">
        <w:r w:rsidRPr="006065D0">
          <w:rPr>
            <w:rFonts w:ascii="Times New Roman" w:eastAsia="Bookman Old Style" w:hAnsi="Times New Roman" w:cs="Times New Roman"/>
            <w:sz w:val="24"/>
            <w:szCs w:val="24"/>
            <w:u w:val="single"/>
          </w:rPr>
          <w:t>https://resh.edu.ru/subject/8/5/</w:t>
        </w:r>
      </w:hyperlink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10. Модуль 10. Социальные технологии</w:t>
      </w:r>
    </w:p>
    <w:p w:rsidR="006065D0" w:rsidRPr="006065D0" w:rsidRDefault="006065D0" w:rsidP="006065D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6065D0">
        <w:rPr>
          <w:rFonts w:ascii="Times New Roman" w:eastAsia="Bookman Old Style" w:hAnsi="Times New Roman" w:cs="Times New Roman"/>
          <w:sz w:val="24"/>
          <w:szCs w:val="24"/>
        </w:rPr>
        <w:t xml:space="preserve"> 11. Модуль 11. Методы и средства творческой и проектной деятельности. https://resh.edu.ru/subject/</w:t>
      </w:r>
    </w:p>
    <w:p w:rsidR="006065D0" w:rsidRPr="00BA7189" w:rsidRDefault="006065D0" w:rsidP="00BA7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189">
        <w:rPr>
          <w:rFonts w:ascii="Times New Roman" w:eastAsia="Times New Roman" w:hAnsi="Times New Roman" w:cs="Times New Roman"/>
          <w:sz w:val="24"/>
          <w:szCs w:val="24"/>
        </w:rPr>
        <w:t>Составитель: Кудряшова З.В.</w:t>
      </w:r>
    </w:p>
    <w:p w:rsidR="00746C14" w:rsidRPr="006065D0" w:rsidRDefault="00746C14" w:rsidP="00746C14">
      <w:pPr>
        <w:widowControl w:val="0"/>
        <w:tabs>
          <w:tab w:val="left" w:pos="41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849FB" w:rsidRPr="006065D0" w:rsidRDefault="001849FB">
      <w:pPr>
        <w:rPr>
          <w:rFonts w:ascii="Times New Roman" w:hAnsi="Times New Roman" w:cs="Times New Roman"/>
          <w:sz w:val="24"/>
          <w:szCs w:val="24"/>
        </w:rPr>
      </w:pPr>
    </w:p>
    <w:sectPr w:rsidR="001849FB" w:rsidRPr="0060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815"/>
    <w:multiLevelType w:val="hybridMultilevel"/>
    <w:tmpl w:val="288014C2"/>
    <w:lvl w:ilvl="0" w:tplc="C2DE4D04">
      <w:numFmt w:val="bullet"/>
      <w:lvlText w:val=""/>
      <w:lvlJc w:val="left"/>
      <w:pPr>
        <w:ind w:left="27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62030">
      <w:numFmt w:val="bullet"/>
      <w:lvlText w:val=""/>
      <w:lvlJc w:val="left"/>
      <w:pPr>
        <w:ind w:left="19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6C68E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16CE2C9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FAA65F2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7290A028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B84CAEA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BD26126A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BE4E4F6E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3B58AD"/>
    <w:multiLevelType w:val="hybridMultilevel"/>
    <w:tmpl w:val="68E480BA"/>
    <w:lvl w:ilvl="0" w:tplc="C95C4E88">
      <w:numFmt w:val="bullet"/>
      <w:lvlText w:val=""/>
      <w:lvlJc w:val="left"/>
      <w:pPr>
        <w:ind w:left="1718" w:hanging="1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748A60">
      <w:numFmt w:val="bullet"/>
      <w:lvlText w:val="•"/>
      <w:lvlJc w:val="left"/>
      <w:pPr>
        <w:ind w:left="2575" w:hanging="164"/>
      </w:pPr>
      <w:rPr>
        <w:rFonts w:hint="default"/>
        <w:lang w:val="ru-RU" w:eastAsia="en-US" w:bidi="ar-SA"/>
      </w:rPr>
    </w:lvl>
    <w:lvl w:ilvl="2" w:tplc="E952B2C6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3" w:tplc="E7763046">
      <w:numFmt w:val="bullet"/>
      <w:lvlText w:val="•"/>
      <w:lvlJc w:val="left"/>
      <w:pPr>
        <w:ind w:left="4287" w:hanging="164"/>
      </w:pPr>
      <w:rPr>
        <w:rFonts w:hint="default"/>
        <w:lang w:val="ru-RU" w:eastAsia="en-US" w:bidi="ar-SA"/>
      </w:rPr>
    </w:lvl>
    <w:lvl w:ilvl="4" w:tplc="79B22118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5" w:tplc="EF2C2760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6" w:tplc="FAAE7184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6B4A4DD6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  <w:lvl w:ilvl="8" w:tplc="6A5839E4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DE"/>
    <w:rsid w:val="001849FB"/>
    <w:rsid w:val="00247915"/>
    <w:rsid w:val="00424DBA"/>
    <w:rsid w:val="004A3982"/>
    <w:rsid w:val="006065D0"/>
    <w:rsid w:val="006A60DE"/>
    <w:rsid w:val="00746C14"/>
    <w:rsid w:val="00B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0AE9"/>
  <w15:chartTrackingRefBased/>
  <w15:docId w15:val="{27666F43-E433-420F-AD16-D4B58D17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5/" TargetMode="External"/><Relationship Id="rId13" Type="http://schemas.openxmlformats.org/officeDocument/2006/relationships/hyperlink" Target="https://resh.edu.ru/subject/8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5/" TargetMode="External"/><Relationship Id="rId12" Type="http://schemas.openxmlformats.org/officeDocument/2006/relationships/hyperlink" Target="https://resh.edu.ru/subject/8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5/" TargetMode="External"/><Relationship Id="rId11" Type="http://schemas.openxmlformats.org/officeDocument/2006/relationships/hyperlink" Target="https://resh.edu.ru/subject/8/5/" TargetMode="External"/><Relationship Id="rId5" Type="http://schemas.openxmlformats.org/officeDocument/2006/relationships/hyperlink" Target="https://resh.edu.ru/subject/8/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8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2023-09-23T09:40:00Z</dcterms:created>
  <dcterms:modified xsi:type="dcterms:W3CDTF">2023-09-23T10:31:00Z</dcterms:modified>
</cp:coreProperties>
</file>