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A0" w:rsidRDefault="003F5BA0">
      <w:pPr>
        <w:pStyle w:val="a3"/>
        <w:spacing w:before="67" w:line="264" w:lineRule="auto"/>
        <w:ind w:left="692" w:right="105" w:firstLine="283"/>
        <w:jc w:val="both"/>
      </w:pPr>
    </w:p>
    <w:p w:rsidR="003F5BA0" w:rsidRDefault="003F5BA0">
      <w:pPr>
        <w:pStyle w:val="a3"/>
        <w:spacing w:before="67" w:line="264" w:lineRule="auto"/>
        <w:ind w:left="692" w:right="105" w:firstLine="283"/>
        <w:jc w:val="both"/>
      </w:pPr>
      <w:r>
        <w:rPr>
          <w:b/>
        </w:rPr>
        <w:t>Аннотация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Рабочей</w:t>
      </w:r>
      <w:r>
        <w:rPr>
          <w:b/>
          <w:spacing w:val="-5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«Литература.</w:t>
      </w:r>
      <w:r>
        <w:rPr>
          <w:b/>
          <w:spacing w:val="-3"/>
        </w:rPr>
        <w:t xml:space="preserve"> </w:t>
      </w:r>
      <w:r>
        <w:rPr>
          <w:b/>
        </w:rPr>
        <w:t>5 -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классы»</w:t>
      </w:r>
    </w:p>
    <w:p w:rsidR="003F5BA0" w:rsidRDefault="003F5BA0">
      <w:pPr>
        <w:pStyle w:val="a3"/>
        <w:spacing w:before="67" w:line="264" w:lineRule="auto"/>
        <w:ind w:left="692" w:right="105" w:firstLine="283"/>
        <w:jc w:val="both"/>
      </w:pPr>
    </w:p>
    <w:p w:rsidR="004B2809" w:rsidRDefault="003F5BA0">
      <w:pPr>
        <w:pStyle w:val="a3"/>
        <w:spacing w:before="67" w:line="264" w:lineRule="auto"/>
        <w:ind w:left="692" w:right="105" w:firstLine="28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стандарте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(Приказ</w:t>
      </w:r>
      <w:r>
        <w:rPr>
          <w:spacing w:val="-67"/>
        </w:rPr>
        <w:t xml:space="preserve"> </w:t>
      </w:r>
      <w:r>
        <w:t>Минпросвещения России от 31.05.2021 г. № 287, 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05.07.2021 г., рег. номер – 64101) (далее – ФГОС</w:t>
      </w:r>
      <w:r>
        <w:rPr>
          <w:spacing w:val="1"/>
        </w:rPr>
        <w:t xml:space="preserve"> </w:t>
      </w:r>
      <w:r>
        <w:t>ООО), а так</w:t>
      </w:r>
      <w:r>
        <w:t xml:space="preserve">же федеральной </w:t>
      </w:r>
      <w:r>
        <w:rPr>
          <w:color w:val="333333"/>
        </w:rPr>
        <w:t xml:space="preserve">рабочей </w:t>
      </w:r>
      <w:r>
        <w:t>программы воспитания, с учётом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(утверждённой</w:t>
      </w:r>
      <w:r>
        <w:rPr>
          <w:spacing w:val="-67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2016 г.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4B2809" w:rsidRDefault="004B2809">
      <w:pPr>
        <w:pStyle w:val="a3"/>
        <w:spacing w:before="2"/>
      </w:pPr>
    </w:p>
    <w:p w:rsidR="004B2809" w:rsidRDefault="003F5BA0">
      <w:pPr>
        <w:pStyle w:val="a3"/>
        <w:ind w:left="692" w:right="112" w:firstLine="283"/>
        <w:jc w:val="both"/>
      </w:pPr>
      <w:r>
        <w:t>Учебники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</w:t>
      </w:r>
      <w:r>
        <w:t>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4B2809" w:rsidRDefault="004B2809">
      <w:pPr>
        <w:pStyle w:val="a3"/>
        <w:rPr>
          <w:sz w:val="32"/>
        </w:rPr>
      </w:pPr>
    </w:p>
    <w:p w:rsidR="004B2809" w:rsidRDefault="003F5BA0">
      <w:pPr>
        <w:pStyle w:val="a3"/>
        <w:spacing w:line="264" w:lineRule="auto"/>
        <w:ind w:left="692" w:right="103" w:firstLine="283"/>
        <w:jc w:val="both"/>
      </w:pP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классах</w:t>
      </w:r>
      <w:r>
        <w:rPr>
          <w:spacing w:val="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 часа в неделю. Суммарно изучение литературы в основной школе по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442</w:t>
      </w:r>
      <w:r>
        <w:rPr>
          <w:spacing w:val="1"/>
        </w:rPr>
        <w:t xml:space="preserve"> </w:t>
      </w:r>
      <w:r>
        <w:t>часа.</w:t>
      </w:r>
    </w:p>
    <w:p w:rsidR="004B2809" w:rsidRDefault="004B2809">
      <w:pPr>
        <w:pStyle w:val="a3"/>
        <w:spacing w:before="3"/>
        <w:rPr>
          <w:sz w:val="32"/>
        </w:rPr>
      </w:pPr>
    </w:p>
    <w:p w:rsidR="004B2809" w:rsidRDefault="003F5BA0">
      <w:pPr>
        <w:pStyle w:val="a3"/>
        <w:ind w:left="975"/>
      </w:pPr>
      <w:r>
        <w:t>Аннотацию</w:t>
      </w:r>
      <w:r>
        <w:rPr>
          <w:spacing w:val="-4"/>
        </w:rPr>
        <w:t xml:space="preserve"> </w:t>
      </w:r>
      <w:r>
        <w:t>составила:</w:t>
      </w:r>
      <w:r>
        <w:rPr>
          <w:spacing w:val="-1"/>
        </w:rPr>
        <w:t xml:space="preserve"> </w:t>
      </w:r>
      <w:r>
        <w:t>Кудряшова Т.В., учитель русского языка и литературы.</w:t>
      </w:r>
      <w:bookmarkStart w:id="0" w:name="_GoBack"/>
      <w:bookmarkEnd w:id="0"/>
    </w:p>
    <w:sectPr w:rsidR="004B2809">
      <w:type w:val="continuous"/>
      <w:pgSz w:w="11910" w:h="16840"/>
      <w:pgMar w:top="140" w:right="7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809"/>
    <w:rsid w:val="003F5BA0"/>
    <w:rsid w:val="004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D6E0"/>
  <w15:docId w15:val="{C675ACEB-A223-409A-9E05-3511F92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2023-09-19T16:39:00Z</dcterms:created>
  <dcterms:modified xsi:type="dcterms:W3CDTF">2023-09-19T16:40:00Z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