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19" w:rsidRDefault="00323219">
      <w:pPr>
        <w:pStyle w:val="Textbody"/>
        <w:spacing w:before="10"/>
        <w:ind w:left="0" w:firstLine="0"/>
        <w:jc w:val="left"/>
        <w:rPr>
          <w:sz w:val="9"/>
        </w:rPr>
      </w:pPr>
      <w:bookmarkStart w:id="0" w:name="_GoBack"/>
      <w:bookmarkEnd w:id="0"/>
    </w:p>
    <w:p w:rsidR="00323219" w:rsidRDefault="00323219">
      <w:pPr>
        <w:pStyle w:val="Textbody"/>
        <w:spacing w:line="264" w:lineRule="auto"/>
        <w:ind w:right="104"/>
      </w:pPr>
    </w:p>
    <w:p w:rsidR="00323219" w:rsidRDefault="00323219">
      <w:pPr>
        <w:pStyle w:val="Textbody"/>
        <w:spacing w:line="264" w:lineRule="auto"/>
        <w:ind w:right="104"/>
        <w:rPr>
          <w:b/>
        </w:rPr>
      </w:pPr>
    </w:p>
    <w:p w:rsidR="00323219" w:rsidRDefault="00323219">
      <w:pPr>
        <w:pStyle w:val="Textbody"/>
        <w:spacing w:line="264" w:lineRule="auto"/>
        <w:ind w:right="104"/>
        <w:rPr>
          <w:b/>
        </w:rPr>
      </w:pPr>
    </w:p>
    <w:p w:rsidR="00323219" w:rsidRDefault="00BC136D">
      <w:pPr>
        <w:pStyle w:val="Textbody"/>
        <w:spacing w:line="264" w:lineRule="auto"/>
        <w:ind w:right="104"/>
      </w:pPr>
      <w:r>
        <w:rPr>
          <w:b/>
        </w:rPr>
        <w:t>Аннотация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программе «Литературное чтение. 1-4 классы»</w:t>
      </w:r>
    </w:p>
    <w:p w:rsidR="00323219" w:rsidRDefault="00323219">
      <w:pPr>
        <w:pStyle w:val="Textbody"/>
        <w:spacing w:line="264" w:lineRule="auto"/>
        <w:ind w:right="104"/>
      </w:pPr>
    </w:p>
    <w:p w:rsidR="00323219" w:rsidRDefault="00BC136D">
      <w:pPr>
        <w:pStyle w:val="Textbody"/>
        <w:spacing w:line="264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литературному чтению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</w:t>
      </w:r>
      <w:r>
        <w:t>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федеральной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23219" w:rsidRDefault="00BC136D">
      <w:pPr>
        <w:pStyle w:val="Textbody"/>
        <w:spacing w:line="264" w:lineRule="auto"/>
        <w:ind w:right="114"/>
      </w:pPr>
      <w:r>
        <w:t>Пояснительная записка отражает общие цели и задачи изучения литературного чтения,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323219" w:rsidRDefault="00BC136D">
      <w:pPr>
        <w:pStyle w:val="Textbody"/>
        <w:spacing w:line="264" w:lineRule="auto"/>
        <w:ind w:right="103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 начального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23219" w:rsidRDefault="00BC136D">
      <w:pPr>
        <w:pStyle w:val="Textbody"/>
        <w:spacing w:before="1" w:line="264" w:lineRule="auto"/>
        <w:ind w:right="1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</w:t>
      </w:r>
      <w:r>
        <w:t>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литературного чтения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</w:t>
      </w:r>
      <w:r>
        <w:t xml:space="preserve">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323219" w:rsidRDefault="00323219">
      <w:pPr>
        <w:pStyle w:val="Textbody"/>
        <w:spacing w:before="10"/>
        <w:ind w:left="0" w:firstLine="0"/>
        <w:jc w:val="left"/>
        <w:rPr>
          <w:sz w:val="27"/>
        </w:rPr>
      </w:pPr>
    </w:p>
    <w:p w:rsidR="00323219" w:rsidRDefault="00BC136D">
      <w:pPr>
        <w:pStyle w:val="Textbody"/>
        <w:spacing w:before="1"/>
        <w:ind w:right="112"/>
      </w:pPr>
      <w:r>
        <w:t>Учебники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</w:t>
      </w:r>
      <w:r>
        <w:t>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323219" w:rsidRDefault="00323219">
      <w:pPr>
        <w:pStyle w:val="Textbody"/>
        <w:spacing w:before="3"/>
        <w:ind w:left="0" w:firstLine="0"/>
        <w:jc w:val="left"/>
        <w:rPr>
          <w:sz w:val="32"/>
        </w:rPr>
      </w:pPr>
    </w:p>
    <w:p w:rsidR="00323219" w:rsidRDefault="00BC136D">
      <w:pPr>
        <w:pStyle w:val="Textbody"/>
        <w:spacing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 чтение»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«Литературное чтение» и 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1"/>
        </w:rPr>
        <w:t xml:space="preserve"> </w:t>
      </w:r>
      <w:r>
        <w:t>изучения. Общее число часов, отведенных на изучение литературного чтения, составляет</w:t>
      </w:r>
      <w:r>
        <w:rPr>
          <w:spacing w:val="1"/>
        </w:rPr>
        <w:t xml:space="preserve"> 441</w:t>
      </w:r>
      <w:r>
        <w:t xml:space="preserve"> час: в 1 классе – 33 часа </w:t>
      </w:r>
      <w:r>
        <w:t>(1 час в неделю), во 2 классе – 136 часа (4 часов в</w:t>
      </w:r>
      <w:r>
        <w:rPr>
          <w:spacing w:val="1"/>
        </w:rPr>
        <w:t xml:space="preserve"> </w:t>
      </w:r>
      <w:r>
        <w:t>неделю), в 3 классе – 136 часов (4 часа в неделю), в 4 классе – 136 часа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.</w:t>
      </w:r>
    </w:p>
    <w:p w:rsidR="00323219" w:rsidRDefault="00323219">
      <w:pPr>
        <w:pStyle w:val="Textbody"/>
        <w:spacing w:before="3"/>
        <w:ind w:left="0" w:firstLine="0"/>
        <w:jc w:val="left"/>
        <w:rPr>
          <w:sz w:val="32"/>
        </w:rPr>
      </w:pPr>
    </w:p>
    <w:p w:rsidR="00323219" w:rsidRDefault="00BC136D">
      <w:pPr>
        <w:pStyle w:val="Textbody"/>
        <w:ind w:left="1055" w:firstLine="0"/>
        <w:jc w:val="left"/>
      </w:pPr>
      <w:r>
        <w:t>Аннотацию</w:t>
      </w:r>
      <w:r>
        <w:rPr>
          <w:spacing w:val="-4"/>
        </w:rPr>
        <w:t xml:space="preserve"> </w:t>
      </w:r>
      <w:r>
        <w:t xml:space="preserve">составила: </w:t>
      </w:r>
      <w:r>
        <w:rPr>
          <w:spacing w:val="-1"/>
        </w:rPr>
        <w:t>Зарубина О.В.</w:t>
      </w:r>
      <w:r>
        <w:t>, учитель начальных классов.</w:t>
      </w:r>
    </w:p>
    <w:sectPr w:rsidR="00323219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6D" w:rsidRDefault="00BC136D">
      <w:r>
        <w:separator/>
      </w:r>
    </w:p>
  </w:endnote>
  <w:endnote w:type="continuationSeparator" w:id="0">
    <w:p w:rsidR="00BC136D" w:rsidRDefault="00BC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6D" w:rsidRDefault="00BC136D">
      <w:r>
        <w:rPr>
          <w:color w:val="000000"/>
        </w:rPr>
        <w:separator/>
      </w:r>
    </w:p>
  </w:footnote>
  <w:footnote w:type="continuationSeparator" w:id="0">
    <w:p w:rsidR="00BC136D" w:rsidRDefault="00BC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3219"/>
    <w:rsid w:val="00323219"/>
    <w:rsid w:val="003D1A3C"/>
    <w:rsid w:val="00B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8400-CB9F-4F4C-A3E5-94F6E0E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772" w:firstLine="283"/>
      <w:jc w:val="both"/>
    </w:pPr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2024-05-11T09:03:00Z</dcterms:created>
  <dcterms:modified xsi:type="dcterms:W3CDTF">2024-05-11T09:03:00Z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