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57C2" w:rsidRPr="000557C2" w:rsidRDefault="000557C2" w:rsidP="00055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обществознанию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64101) (далее – ФГОС ООО), Федеральной  адаптированной основной образовательной программы основного общего образования обучающихся с задержкой психического развития (одобренной решением ФУМО по общему образованию (протокол от 18 марта 2022 г. № 1/22)) (далее – ПАООП ООО ЗПР), Федеральной  рабочей программы основного общего образования по предмету «Обществознание», в соответствии с Концепцией преподавания учебного предмета «Обществознание» (2018 г.) и Федеральной  программой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 </w:t>
      </w:r>
    </w:p>
    <w:p w:rsidR="000557C2" w:rsidRPr="000557C2" w:rsidRDefault="000557C2" w:rsidP="00055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7C2" w:rsidRPr="000557C2" w:rsidRDefault="000557C2" w:rsidP="000557C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557C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УМК:</w:t>
      </w:r>
    </w:p>
    <w:p w:rsidR="000557C2" w:rsidRPr="000557C2" w:rsidRDefault="000557C2" w:rsidP="000557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7C2">
        <w:rPr>
          <w:rFonts w:ascii="Times New Roman" w:eastAsia="Calibri" w:hAnsi="Times New Roman" w:cs="Times New Roman"/>
          <w:sz w:val="24"/>
          <w:szCs w:val="24"/>
        </w:rPr>
        <w:t>Обществознание 8 класс: учебник для общеобразоват. организаций: под редакцией Л.Н.</w:t>
      </w:r>
    </w:p>
    <w:p w:rsidR="000557C2" w:rsidRDefault="000557C2" w:rsidP="000557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7C2">
        <w:rPr>
          <w:rFonts w:ascii="Times New Roman" w:eastAsia="Calibri" w:hAnsi="Times New Roman" w:cs="Times New Roman"/>
          <w:sz w:val="24"/>
          <w:szCs w:val="24"/>
        </w:rPr>
        <w:t>Боголюбова, Л.Ф. Лазебниковой А.Ю., Городецкой Н.И.– 5-е изд. - М: Просвещение</w:t>
      </w:r>
    </w:p>
    <w:p w:rsidR="000557C2" w:rsidRPr="000557C2" w:rsidRDefault="000557C2" w:rsidP="000557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57C2" w:rsidRDefault="000557C2" w:rsidP="00055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обществознание изучается с 6 по 9 класс. Общее количество времени на четыре года обучения составляет 136 академических часов. Общая недельная нагрузка в каждом году обучения составляет 1 час. (в 8 классе-34 часа)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57C2" w:rsidRDefault="000557C2" w:rsidP="00055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7C2" w:rsidRDefault="000557C2" w:rsidP="00055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7C2" w:rsidRDefault="000557C2" w:rsidP="00055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7C2" w:rsidRPr="000557C2" w:rsidRDefault="000557C2" w:rsidP="00055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Ромашова Л.Ф.</w:t>
      </w:r>
      <w:bookmarkStart w:id="0" w:name="_GoBack"/>
      <w:bookmarkEnd w:id="0"/>
    </w:p>
    <w:p w:rsidR="000557C2" w:rsidRDefault="000557C2"/>
    <w:sectPr w:rsidR="00055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C2"/>
    <w:rsid w:val="0005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4EA9"/>
  <w15:chartTrackingRefBased/>
  <w15:docId w15:val="{FB68D919-B951-4377-B567-CB13187D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2025-01-13T17:13:00Z</dcterms:created>
  <dcterms:modified xsi:type="dcterms:W3CDTF">2025-01-13T17:15:00Z</dcterms:modified>
</cp:coreProperties>
</file>